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5282" w14:textId="77777777" w:rsidR="00CB0F5B" w:rsidRPr="00CB0F5B" w:rsidRDefault="00CB0F5B" w:rsidP="00CB0F5B">
      <w:pPr>
        <w:rPr>
          <w:rFonts w:ascii="Congenial Light" w:hAnsi="Congenial Light" w:cstheme="minorHAnsi"/>
          <w:b/>
          <w:spacing w:val="34"/>
          <w:sz w:val="24"/>
          <w:szCs w:val="24"/>
        </w:rPr>
      </w:pPr>
      <w:r w:rsidRPr="00CB0F5B">
        <w:rPr>
          <w:rFonts w:ascii="Calibri" w:hAnsi="Calibri" w:cs="Calibri"/>
          <w:b/>
          <w:spacing w:val="34"/>
          <w:sz w:val="24"/>
          <w:szCs w:val="24"/>
        </w:rPr>
        <w:t>ΕΛΛΗΝΙΚΗ</w:t>
      </w:r>
      <w:r w:rsidRPr="00CB0F5B">
        <w:rPr>
          <w:rFonts w:ascii="Congenial Light" w:hAnsi="Congenial Light" w:cstheme="minorHAnsi"/>
          <w:b/>
          <w:spacing w:val="34"/>
          <w:sz w:val="24"/>
          <w:szCs w:val="24"/>
        </w:rPr>
        <w:t xml:space="preserve"> </w:t>
      </w:r>
      <w:r w:rsidRPr="00CB0F5B">
        <w:rPr>
          <w:rFonts w:ascii="Calibri" w:hAnsi="Calibri" w:cs="Calibri"/>
          <w:b/>
          <w:spacing w:val="34"/>
          <w:sz w:val="24"/>
          <w:szCs w:val="24"/>
        </w:rPr>
        <w:t>ΔΗΜΟΚΡΑΤΙΑ</w:t>
      </w:r>
    </w:p>
    <w:p w14:paraId="7F1B0AFB" w14:textId="77777777" w:rsidR="00CB0F5B" w:rsidRPr="00CB0F5B" w:rsidRDefault="00CB0F5B" w:rsidP="00CB0F5B">
      <w:pPr>
        <w:rPr>
          <w:rFonts w:ascii="Congenial Light" w:hAnsi="Congenial Light" w:cstheme="minorHAnsi"/>
          <w:sz w:val="24"/>
          <w:szCs w:val="24"/>
        </w:rPr>
      </w:pPr>
      <w:r w:rsidRPr="00CB0F5B">
        <w:rPr>
          <w:rFonts w:ascii="Congenial Light" w:hAnsi="Congenial Light" w:cstheme="minorHAnsi"/>
          <w:sz w:val="24"/>
          <w:szCs w:val="24"/>
        </w:rPr>
        <w:object w:dxaOrig="1170" w:dyaOrig="1080" w14:anchorId="13157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54.25pt" o:ole="">
            <v:imagedata r:id="rId5" o:title=""/>
          </v:shape>
          <o:OLEObject Type="Embed" ProgID="MSPhotoEd.3" ShapeID="_x0000_i1025" DrawAspect="Content" ObjectID="_1781292404" r:id="rId6"/>
        </w:object>
      </w:r>
    </w:p>
    <w:p w14:paraId="4B814382" w14:textId="77777777" w:rsidR="00CB0F5B" w:rsidRPr="00CB0F5B" w:rsidRDefault="00CB0F5B" w:rsidP="00CB0F5B">
      <w:pPr>
        <w:rPr>
          <w:rFonts w:ascii="Congenial Light" w:hAnsi="Congenial Light" w:cstheme="minorHAnsi"/>
          <w:b/>
          <w:color w:val="000000"/>
          <w:spacing w:val="26"/>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0F5B">
        <w:rPr>
          <w:rFonts w:ascii="Calibri" w:hAnsi="Calibri" w:cs="Calibri"/>
          <w:b/>
          <w:color w:val="000000"/>
          <w:spacing w:val="26"/>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ΠΑΝΕΠΙΣΤΗΜΙΟ</w:t>
      </w:r>
      <w:r w:rsidRPr="00CB0F5B">
        <w:rPr>
          <w:rFonts w:ascii="Congenial Light" w:hAnsi="Congenial Light" w:cstheme="minorHAnsi"/>
          <w:b/>
          <w:color w:val="000000"/>
          <w:spacing w:val="26"/>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ΠΕΛΟΠΟΝΝΗΣΟΥ</w:t>
      </w:r>
    </w:p>
    <w:p w14:paraId="3907A3AD" w14:textId="77777777" w:rsidR="00CB0F5B" w:rsidRPr="00CB0F5B" w:rsidRDefault="00CB0F5B" w:rsidP="00CB0F5B">
      <w:pPr>
        <w:rPr>
          <w:rFonts w:ascii="Congenial Light" w:hAnsi="Congenial Light" w:cstheme="minorHAns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0F5B">
        <w:rPr>
          <w:rFonts w:ascii="Calibri" w:hAnsi="Calibri" w:cs="Calibr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ΣΧΟΛΗ</w:t>
      </w:r>
      <w:r w:rsidRPr="00CB0F5B">
        <w:rPr>
          <w:rFonts w:ascii="Congenial Light" w:hAnsi="Congenial Light" w:cstheme="minorHAns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ΟΙΚΟΝΟΜΙΑΣ</w:t>
      </w:r>
      <w:r w:rsidRPr="00CB0F5B">
        <w:rPr>
          <w:rFonts w:ascii="Congenial Light" w:hAnsi="Congenial Light" w:cstheme="minorHAns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ΚΑΙ</w:t>
      </w:r>
      <w:r w:rsidRPr="00CB0F5B">
        <w:rPr>
          <w:rFonts w:ascii="Congenial Light" w:hAnsi="Congenial Light" w:cstheme="minorHAns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8"/>
          <w:szCs w:val="28"/>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ΤΕΧΝΟΛΟΓΙΑΣ</w:t>
      </w:r>
    </w:p>
    <w:p w14:paraId="751EE854" w14:textId="77777777" w:rsidR="00CB0F5B" w:rsidRPr="00CB0F5B" w:rsidRDefault="00CB0F5B" w:rsidP="00CB0F5B">
      <w:pPr>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ΕΡΓΑΣΤΗΡΙΟ</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ΣΤΡΑΤΗΓΙΚΗΣ</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ΔΙΟΙΚΗΣΗΣ</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ΔΙΑΧΕΙΡΙΣΗΣ</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ΠΟΙΟΤΗΤΑΣ</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ΚΑΙ</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ΑΝΘΡΩΠΟΚΕΝΤΡΙΚΩΝ</w:t>
      </w:r>
      <w:r w:rsidRPr="00CB0F5B">
        <w:rPr>
          <w:rFonts w:ascii="Congenial Light" w:hAnsi="Congenial Light" w:cstheme="minorHAns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B0F5B">
        <w:rPr>
          <w:rFonts w:ascii="Calibri" w:hAnsi="Calibri" w:cs="Calibri"/>
          <w:b/>
          <w:color w:val="000000"/>
          <w:spacing w:val="26"/>
          <w:sz w:val="24"/>
          <w:szCs w:val="24"/>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ΤΕΧΝΟΛΟΓΙΩΝ</w:t>
      </w:r>
    </w:p>
    <w:p w14:paraId="5B392FF5" w14:textId="77777777" w:rsidR="00CB0F5B" w:rsidRDefault="00CB0F5B" w:rsidP="00A16DAE">
      <w:pPr>
        <w:spacing w:line="360" w:lineRule="auto"/>
        <w:ind w:firstLine="720"/>
        <w:jc w:val="center"/>
        <w:rPr>
          <w:rFonts w:ascii="Arial" w:hAnsi="Arial" w:cs="Arial"/>
          <w:b/>
          <w:bCs/>
          <w:sz w:val="32"/>
          <w:szCs w:val="32"/>
          <w:lang w:val="el-GR"/>
        </w:rPr>
      </w:pPr>
    </w:p>
    <w:p w14:paraId="42215061" w14:textId="77777777" w:rsidR="00CB0F5B" w:rsidRDefault="00CB0F5B" w:rsidP="00A16DAE">
      <w:pPr>
        <w:spacing w:line="360" w:lineRule="auto"/>
        <w:ind w:firstLine="720"/>
        <w:jc w:val="center"/>
        <w:rPr>
          <w:rFonts w:ascii="Arial" w:hAnsi="Arial" w:cs="Arial"/>
          <w:b/>
          <w:bCs/>
          <w:sz w:val="32"/>
          <w:szCs w:val="32"/>
          <w:lang w:val="el-GR"/>
        </w:rPr>
      </w:pPr>
    </w:p>
    <w:p w14:paraId="547DD728" w14:textId="3BF1B108" w:rsidR="00A16DAE" w:rsidRDefault="00A16DAE" w:rsidP="00A16DAE">
      <w:pPr>
        <w:spacing w:line="360" w:lineRule="auto"/>
        <w:ind w:firstLine="720"/>
        <w:jc w:val="center"/>
        <w:rPr>
          <w:rFonts w:ascii="Arial" w:hAnsi="Arial" w:cs="Arial"/>
          <w:b/>
          <w:bCs/>
          <w:sz w:val="32"/>
          <w:szCs w:val="32"/>
          <w:lang w:val="el-GR"/>
        </w:rPr>
      </w:pPr>
      <w:r w:rsidRPr="00A16DAE">
        <w:rPr>
          <w:rFonts w:ascii="Arial" w:hAnsi="Arial" w:cs="Arial"/>
          <w:b/>
          <w:bCs/>
          <w:sz w:val="32"/>
          <w:szCs w:val="32"/>
          <w:lang w:val="el-GR"/>
        </w:rPr>
        <w:t>ΔΕΛΤΙΟ ΤΥΠΟΥ</w:t>
      </w:r>
    </w:p>
    <w:p w14:paraId="02B11040" w14:textId="77777777" w:rsidR="001D1CD0" w:rsidRDefault="001D1CD0" w:rsidP="00A16DAE">
      <w:pPr>
        <w:spacing w:line="360" w:lineRule="auto"/>
        <w:ind w:firstLine="720"/>
        <w:jc w:val="center"/>
        <w:rPr>
          <w:rFonts w:ascii="Arial" w:hAnsi="Arial" w:cs="Arial"/>
          <w:b/>
          <w:bCs/>
          <w:sz w:val="32"/>
          <w:szCs w:val="32"/>
          <w:lang w:val="el-GR"/>
        </w:rPr>
      </w:pPr>
    </w:p>
    <w:p w14:paraId="41FD4403" w14:textId="5FC17F02" w:rsidR="001D1CD0" w:rsidRPr="00D75DF5" w:rsidRDefault="001D1CD0" w:rsidP="001D1CD0">
      <w:pPr>
        <w:jc w:val="center"/>
        <w:rPr>
          <w:rFonts w:ascii="Calibri" w:hAnsi="Calibri"/>
          <w:b/>
          <w:sz w:val="24"/>
          <w:szCs w:val="24"/>
          <w:lang w:val="el-GR"/>
        </w:rPr>
      </w:pPr>
      <w:r w:rsidRPr="00D75DF5">
        <w:rPr>
          <w:rFonts w:ascii="Calibri" w:hAnsi="Calibri"/>
          <w:b/>
          <w:sz w:val="24"/>
          <w:szCs w:val="24"/>
          <w:lang w:val="el-GR"/>
        </w:rPr>
        <w:t>ΣΥΝΕΧΗΣ ΒΕΛΤΙΩΣΗ ΤΗΣ ΛΕΙΤΟΥΡΓΙΑΣ ΤΩΝ ΥΠΗΡΕΣΙΩΝ ΤΗΣ ΔΕΥΑ</w:t>
      </w:r>
      <w:r w:rsidR="00C328DF">
        <w:rPr>
          <w:rFonts w:ascii="Calibri" w:hAnsi="Calibri"/>
          <w:b/>
          <w:sz w:val="24"/>
          <w:szCs w:val="24"/>
          <w:lang w:val="el-GR"/>
        </w:rPr>
        <w:t xml:space="preserve"> </w:t>
      </w:r>
      <w:r w:rsidRPr="00D75DF5">
        <w:rPr>
          <w:rFonts w:ascii="Calibri" w:hAnsi="Calibri"/>
          <w:b/>
          <w:sz w:val="24"/>
          <w:szCs w:val="24"/>
          <w:lang w:val="el-GR"/>
        </w:rPr>
        <w:t>Τ</w:t>
      </w:r>
      <w:r w:rsidR="00C328DF">
        <w:rPr>
          <w:rFonts w:ascii="Calibri" w:hAnsi="Calibri"/>
          <w:b/>
          <w:sz w:val="24"/>
          <w:szCs w:val="24"/>
          <w:lang w:val="el-GR"/>
        </w:rPr>
        <w:t>ΡΙΠΟΛΗΣ</w:t>
      </w:r>
      <w:r w:rsidRPr="00D75DF5">
        <w:rPr>
          <w:rFonts w:ascii="Calibri" w:hAnsi="Calibri"/>
          <w:b/>
          <w:sz w:val="24"/>
          <w:szCs w:val="24"/>
          <w:lang w:val="el-GR"/>
        </w:rPr>
        <w:t xml:space="preserve"> ΜΕΣΩ ΤΗΣ ΕΦΑΡΜΟΓΗΣ </w:t>
      </w:r>
      <w:r>
        <w:rPr>
          <w:rFonts w:ascii="Calibri" w:hAnsi="Calibri"/>
          <w:b/>
          <w:sz w:val="24"/>
          <w:szCs w:val="24"/>
          <w:lang w:val="el-GR"/>
        </w:rPr>
        <w:t>ΤΟΥ ΚΟΙΝΟΥ ΠΛΑΙΣΙΟΥ ΑΞΙΟΛΟΓΗΣΗΣ</w:t>
      </w:r>
    </w:p>
    <w:p w14:paraId="656F6AF7" w14:textId="77777777" w:rsidR="00A16DAE" w:rsidRPr="001D1CD0" w:rsidRDefault="00A16DAE" w:rsidP="001D1CD0">
      <w:pPr>
        <w:spacing w:line="360" w:lineRule="auto"/>
        <w:jc w:val="both"/>
        <w:rPr>
          <w:rFonts w:ascii="Arial" w:hAnsi="Arial" w:cs="Arial"/>
          <w:sz w:val="22"/>
          <w:szCs w:val="22"/>
          <w:lang w:val="el-GR"/>
        </w:rPr>
      </w:pPr>
    </w:p>
    <w:p w14:paraId="542703CD" w14:textId="7AB3F949" w:rsidR="00A16DAE" w:rsidRDefault="00A16DAE" w:rsidP="00A16DAE">
      <w:pPr>
        <w:spacing w:line="360" w:lineRule="auto"/>
        <w:ind w:firstLine="720"/>
        <w:jc w:val="both"/>
        <w:rPr>
          <w:rFonts w:ascii="Calibri" w:hAnsi="Calibri" w:cs="Calibri"/>
          <w:sz w:val="24"/>
          <w:szCs w:val="24"/>
          <w:lang w:val="el-GR"/>
        </w:rPr>
      </w:pPr>
      <w:r w:rsidRPr="007740C6">
        <w:rPr>
          <w:rFonts w:ascii="Arial" w:hAnsi="Arial" w:cs="Arial"/>
          <w:sz w:val="22"/>
          <w:szCs w:val="22"/>
          <w:lang w:val="el-GR"/>
        </w:rPr>
        <w:t xml:space="preserve">Η </w:t>
      </w:r>
      <w:r w:rsidRPr="007740C6">
        <w:rPr>
          <w:rFonts w:ascii="Arial" w:hAnsi="Arial" w:cs="Arial"/>
          <w:b/>
          <w:sz w:val="22"/>
          <w:szCs w:val="22"/>
          <w:lang w:val="el-GR"/>
        </w:rPr>
        <w:t>Ευρωπαϊκή Επιτροπή</w:t>
      </w:r>
      <w:r w:rsidRPr="007740C6">
        <w:rPr>
          <w:rFonts w:ascii="Arial" w:hAnsi="Arial" w:cs="Arial"/>
          <w:sz w:val="22"/>
          <w:szCs w:val="22"/>
          <w:lang w:val="el-GR"/>
        </w:rPr>
        <w:t xml:space="preserve">, το </w:t>
      </w:r>
      <w:r w:rsidRPr="007740C6">
        <w:rPr>
          <w:rFonts w:ascii="Arial" w:hAnsi="Arial" w:cs="Arial"/>
          <w:b/>
          <w:sz w:val="22"/>
          <w:szCs w:val="22"/>
          <w:lang w:val="el-GR"/>
        </w:rPr>
        <w:t>Ευρωπαϊκό Ινστιτούτο Δημόσιας Διοίκησης</w:t>
      </w:r>
      <w:r w:rsidRPr="007740C6">
        <w:rPr>
          <w:rFonts w:ascii="Arial" w:hAnsi="Arial" w:cs="Arial"/>
          <w:sz w:val="22"/>
          <w:szCs w:val="22"/>
          <w:lang w:val="el-GR"/>
        </w:rPr>
        <w:t xml:space="preserve"> (</w:t>
      </w:r>
      <w:r w:rsidRPr="007740C6">
        <w:rPr>
          <w:rFonts w:ascii="Arial" w:hAnsi="Arial" w:cs="Arial"/>
          <w:sz w:val="22"/>
          <w:szCs w:val="22"/>
        </w:rPr>
        <w:t>European</w:t>
      </w:r>
      <w:r w:rsidRPr="007740C6">
        <w:rPr>
          <w:rFonts w:ascii="Arial" w:hAnsi="Arial" w:cs="Arial"/>
          <w:sz w:val="22"/>
          <w:szCs w:val="22"/>
          <w:lang w:val="el-GR"/>
        </w:rPr>
        <w:t xml:space="preserve"> </w:t>
      </w:r>
      <w:r w:rsidRPr="007740C6">
        <w:rPr>
          <w:rFonts w:ascii="Arial" w:hAnsi="Arial" w:cs="Arial"/>
          <w:sz w:val="22"/>
          <w:szCs w:val="22"/>
        </w:rPr>
        <w:t>Institute</w:t>
      </w:r>
      <w:r w:rsidRPr="007740C6">
        <w:rPr>
          <w:rFonts w:ascii="Arial" w:hAnsi="Arial" w:cs="Arial"/>
          <w:sz w:val="22"/>
          <w:szCs w:val="22"/>
          <w:lang w:val="el-GR"/>
        </w:rPr>
        <w:t xml:space="preserve"> </w:t>
      </w:r>
      <w:r w:rsidRPr="007740C6">
        <w:rPr>
          <w:rFonts w:ascii="Arial" w:hAnsi="Arial" w:cs="Arial"/>
          <w:sz w:val="22"/>
          <w:szCs w:val="22"/>
        </w:rPr>
        <w:t>for</w:t>
      </w:r>
      <w:r w:rsidRPr="007740C6">
        <w:rPr>
          <w:rFonts w:ascii="Arial" w:hAnsi="Arial" w:cs="Arial"/>
          <w:sz w:val="22"/>
          <w:szCs w:val="22"/>
          <w:lang w:val="el-GR"/>
        </w:rPr>
        <w:t xml:space="preserve"> </w:t>
      </w:r>
      <w:r w:rsidRPr="007740C6">
        <w:rPr>
          <w:rFonts w:ascii="Arial" w:hAnsi="Arial" w:cs="Arial"/>
          <w:sz w:val="22"/>
          <w:szCs w:val="22"/>
        </w:rPr>
        <w:t>Public</w:t>
      </w:r>
      <w:r w:rsidRPr="007740C6">
        <w:rPr>
          <w:rFonts w:ascii="Arial" w:hAnsi="Arial" w:cs="Arial"/>
          <w:sz w:val="22"/>
          <w:szCs w:val="22"/>
          <w:lang w:val="el-GR"/>
        </w:rPr>
        <w:t xml:space="preserve"> </w:t>
      </w:r>
      <w:r w:rsidRPr="007740C6">
        <w:rPr>
          <w:rFonts w:ascii="Arial" w:hAnsi="Arial" w:cs="Arial"/>
          <w:sz w:val="22"/>
          <w:szCs w:val="22"/>
        </w:rPr>
        <w:t>Administration</w:t>
      </w:r>
      <w:r w:rsidRPr="007740C6">
        <w:rPr>
          <w:rFonts w:ascii="Arial" w:hAnsi="Arial" w:cs="Arial"/>
          <w:sz w:val="22"/>
          <w:szCs w:val="22"/>
          <w:lang w:val="el-GR"/>
        </w:rPr>
        <w:t xml:space="preserve">) και το </w:t>
      </w:r>
      <w:r w:rsidRPr="007740C6">
        <w:rPr>
          <w:rFonts w:ascii="Arial" w:hAnsi="Arial" w:cs="Arial"/>
          <w:b/>
          <w:sz w:val="22"/>
          <w:szCs w:val="22"/>
          <w:lang w:val="el-GR"/>
        </w:rPr>
        <w:t>Ευρωπαϊκό Ίδρυμα Διοίκησης Ποιότητας</w:t>
      </w:r>
      <w:r w:rsidRPr="007740C6">
        <w:rPr>
          <w:rFonts w:ascii="Arial" w:hAnsi="Arial" w:cs="Arial"/>
          <w:sz w:val="22"/>
          <w:szCs w:val="22"/>
          <w:lang w:val="el-GR"/>
        </w:rPr>
        <w:t xml:space="preserve"> (</w:t>
      </w:r>
      <w:r w:rsidRPr="007740C6">
        <w:rPr>
          <w:rFonts w:ascii="Arial" w:hAnsi="Arial" w:cs="Arial"/>
          <w:sz w:val="22"/>
          <w:szCs w:val="22"/>
        </w:rPr>
        <w:t>European</w:t>
      </w:r>
      <w:r w:rsidRPr="007740C6">
        <w:rPr>
          <w:rFonts w:ascii="Arial" w:hAnsi="Arial" w:cs="Arial"/>
          <w:sz w:val="22"/>
          <w:szCs w:val="22"/>
          <w:lang w:val="el-GR"/>
        </w:rPr>
        <w:t xml:space="preserve"> </w:t>
      </w:r>
      <w:r w:rsidRPr="007740C6">
        <w:rPr>
          <w:rFonts w:ascii="Arial" w:hAnsi="Arial" w:cs="Arial"/>
          <w:sz w:val="22"/>
          <w:szCs w:val="22"/>
        </w:rPr>
        <w:t>Foundation</w:t>
      </w:r>
      <w:r w:rsidRPr="007740C6">
        <w:rPr>
          <w:rFonts w:ascii="Arial" w:hAnsi="Arial" w:cs="Arial"/>
          <w:sz w:val="22"/>
          <w:szCs w:val="22"/>
          <w:lang w:val="el-GR"/>
        </w:rPr>
        <w:t xml:space="preserve"> </w:t>
      </w:r>
      <w:r w:rsidRPr="007740C6">
        <w:rPr>
          <w:rFonts w:ascii="Arial" w:hAnsi="Arial" w:cs="Arial"/>
          <w:sz w:val="22"/>
          <w:szCs w:val="22"/>
        </w:rPr>
        <w:t>for</w:t>
      </w:r>
      <w:r w:rsidRPr="007740C6">
        <w:rPr>
          <w:rFonts w:ascii="Arial" w:hAnsi="Arial" w:cs="Arial"/>
          <w:sz w:val="22"/>
          <w:szCs w:val="22"/>
          <w:lang w:val="el-GR"/>
        </w:rPr>
        <w:t xml:space="preserve"> </w:t>
      </w:r>
      <w:r w:rsidRPr="007740C6">
        <w:rPr>
          <w:rFonts w:ascii="Arial" w:hAnsi="Arial" w:cs="Arial"/>
          <w:sz w:val="22"/>
          <w:szCs w:val="22"/>
        </w:rPr>
        <w:t>Quality</w:t>
      </w:r>
      <w:r w:rsidRPr="007740C6">
        <w:rPr>
          <w:rFonts w:ascii="Arial" w:hAnsi="Arial" w:cs="Arial"/>
          <w:sz w:val="22"/>
          <w:szCs w:val="22"/>
          <w:lang w:val="el-GR"/>
        </w:rPr>
        <w:t xml:space="preserve"> </w:t>
      </w:r>
      <w:r w:rsidRPr="007740C6">
        <w:rPr>
          <w:rFonts w:ascii="Arial" w:hAnsi="Arial" w:cs="Arial"/>
          <w:sz w:val="22"/>
          <w:szCs w:val="22"/>
        </w:rPr>
        <w:t>Management</w:t>
      </w:r>
      <w:r w:rsidRPr="007740C6">
        <w:rPr>
          <w:rFonts w:ascii="Arial" w:hAnsi="Arial" w:cs="Arial"/>
          <w:sz w:val="22"/>
          <w:szCs w:val="22"/>
          <w:lang w:val="el-GR"/>
        </w:rPr>
        <w:t>) έχουν δημιουργήσει το</w:t>
      </w:r>
      <w:r>
        <w:rPr>
          <w:rFonts w:ascii="Arial" w:hAnsi="Arial" w:cs="Arial"/>
          <w:sz w:val="22"/>
          <w:szCs w:val="22"/>
          <w:lang w:val="el-GR"/>
        </w:rPr>
        <w:t xml:space="preserve"> </w:t>
      </w:r>
      <w:r>
        <w:rPr>
          <w:rFonts w:ascii="Calibri" w:hAnsi="Calibri" w:cs="Calibri"/>
          <w:b/>
          <w:sz w:val="24"/>
          <w:szCs w:val="24"/>
          <w:lang w:val="el-GR"/>
        </w:rPr>
        <w:t xml:space="preserve">Ευρωπαϊκό Μοντέλο Διοίκησης </w:t>
      </w:r>
      <w:r>
        <w:rPr>
          <w:rFonts w:ascii="Calibri" w:hAnsi="Calibri" w:cs="Calibri"/>
          <w:sz w:val="24"/>
          <w:szCs w:val="24"/>
          <w:lang w:val="el-GR"/>
        </w:rPr>
        <w:t>(</w:t>
      </w:r>
      <w:r>
        <w:rPr>
          <w:rFonts w:ascii="Calibri" w:hAnsi="Calibri" w:cs="Calibri"/>
          <w:sz w:val="24"/>
          <w:szCs w:val="24"/>
        </w:rPr>
        <w:t>EFQM</w:t>
      </w:r>
      <w:r>
        <w:rPr>
          <w:rFonts w:ascii="Calibri" w:hAnsi="Calibri" w:cs="Calibri"/>
          <w:sz w:val="24"/>
          <w:szCs w:val="24"/>
          <w:lang w:val="el-GR"/>
        </w:rPr>
        <w:t xml:space="preserve"> </w:t>
      </w:r>
      <w:r>
        <w:rPr>
          <w:rFonts w:ascii="Calibri" w:hAnsi="Calibri" w:cs="Calibri"/>
          <w:sz w:val="24"/>
          <w:szCs w:val="24"/>
        </w:rPr>
        <w:t>Excellence</w:t>
      </w:r>
      <w:r>
        <w:rPr>
          <w:rFonts w:ascii="Calibri" w:hAnsi="Calibri" w:cs="Calibri"/>
          <w:sz w:val="24"/>
          <w:szCs w:val="24"/>
          <w:lang w:val="el-GR"/>
        </w:rPr>
        <w:t xml:space="preserve"> </w:t>
      </w:r>
      <w:r>
        <w:rPr>
          <w:rFonts w:ascii="Calibri" w:hAnsi="Calibri" w:cs="Calibri"/>
          <w:sz w:val="24"/>
          <w:szCs w:val="24"/>
        </w:rPr>
        <w:t>Model</w:t>
      </w:r>
      <w:r>
        <w:rPr>
          <w:rFonts w:ascii="Calibri" w:hAnsi="Calibri" w:cs="Calibri"/>
          <w:sz w:val="24"/>
          <w:szCs w:val="24"/>
          <w:lang w:val="el-GR"/>
        </w:rPr>
        <w:t xml:space="preserve">) και το </w:t>
      </w:r>
      <w:r>
        <w:rPr>
          <w:rFonts w:ascii="Calibri" w:hAnsi="Calibri" w:cs="Calibri"/>
          <w:b/>
          <w:bCs/>
          <w:sz w:val="24"/>
          <w:szCs w:val="24"/>
          <w:lang w:val="el-GR"/>
        </w:rPr>
        <w:t xml:space="preserve">Κοινό Πλαίσιο Αξιολόγησης των Ευρωπαϊκών Οργανισμών και Επιχειρήσεων </w:t>
      </w:r>
      <w:r>
        <w:rPr>
          <w:rFonts w:ascii="Calibri" w:hAnsi="Calibri" w:cs="Calibri"/>
          <w:sz w:val="24"/>
          <w:szCs w:val="24"/>
          <w:lang w:val="el-GR"/>
        </w:rPr>
        <w:t>(</w:t>
      </w:r>
      <w:r>
        <w:rPr>
          <w:rFonts w:ascii="Calibri" w:hAnsi="Calibri" w:cs="Calibri"/>
          <w:sz w:val="24"/>
          <w:szCs w:val="24"/>
        </w:rPr>
        <w:t>Common</w:t>
      </w:r>
      <w:r>
        <w:rPr>
          <w:rFonts w:ascii="Calibri" w:hAnsi="Calibri" w:cs="Calibri"/>
          <w:sz w:val="24"/>
          <w:szCs w:val="24"/>
          <w:lang w:val="el-GR"/>
        </w:rPr>
        <w:t xml:space="preserve"> </w:t>
      </w:r>
      <w:r>
        <w:rPr>
          <w:rFonts w:ascii="Calibri" w:hAnsi="Calibri" w:cs="Calibri"/>
          <w:sz w:val="24"/>
          <w:szCs w:val="24"/>
        </w:rPr>
        <w:t>Assessment</w:t>
      </w:r>
      <w:r>
        <w:rPr>
          <w:rFonts w:ascii="Calibri" w:hAnsi="Calibri" w:cs="Calibri"/>
          <w:sz w:val="24"/>
          <w:szCs w:val="24"/>
          <w:lang w:val="el-GR"/>
        </w:rPr>
        <w:t xml:space="preserve"> </w:t>
      </w:r>
      <w:r>
        <w:rPr>
          <w:rFonts w:ascii="Calibri" w:hAnsi="Calibri" w:cs="Calibri"/>
          <w:sz w:val="24"/>
          <w:szCs w:val="24"/>
        </w:rPr>
        <w:t>Framework</w:t>
      </w:r>
      <w:r>
        <w:rPr>
          <w:rFonts w:ascii="Calibri" w:hAnsi="Calibri" w:cs="Calibri"/>
          <w:sz w:val="24"/>
          <w:szCs w:val="24"/>
          <w:lang w:val="el-GR"/>
        </w:rPr>
        <w:t>)</w:t>
      </w:r>
      <w:r>
        <w:rPr>
          <w:rFonts w:ascii="Calibri" w:hAnsi="Calibri" w:cs="Calibri"/>
          <w:b/>
          <w:sz w:val="24"/>
          <w:szCs w:val="24"/>
          <w:lang w:val="el-GR"/>
        </w:rPr>
        <w:t xml:space="preserve"> </w:t>
      </w:r>
      <w:r>
        <w:rPr>
          <w:rFonts w:ascii="Calibri" w:hAnsi="Calibri" w:cs="Calibri"/>
          <w:sz w:val="24"/>
          <w:szCs w:val="24"/>
          <w:lang w:val="el-GR"/>
        </w:rPr>
        <w:t xml:space="preserve">που έχουν γίνει ευρέως αποδεκτά από όλο τον </w:t>
      </w:r>
      <w:r>
        <w:rPr>
          <w:rFonts w:ascii="Calibri" w:hAnsi="Calibri" w:cs="Calibri"/>
          <w:b/>
          <w:sz w:val="24"/>
          <w:szCs w:val="24"/>
          <w:lang w:val="el-GR"/>
        </w:rPr>
        <w:t>Ευρωπαϊκό Δημόσιο Τομέα</w:t>
      </w:r>
      <w:r>
        <w:rPr>
          <w:rFonts w:ascii="Calibri" w:hAnsi="Calibri" w:cs="Calibri"/>
          <w:sz w:val="24"/>
          <w:szCs w:val="24"/>
          <w:lang w:val="el-GR"/>
        </w:rPr>
        <w:t xml:space="preserve">, τις </w:t>
      </w:r>
      <w:r>
        <w:rPr>
          <w:rFonts w:ascii="Calibri" w:hAnsi="Calibri" w:cs="Calibri"/>
          <w:b/>
          <w:sz w:val="24"/>
          <w:szCs w:val="24"/>
          <w:lang w:val="el-GR"/>
        </w:rPr>
        <w:t xml:space="preserve">Ευρωπαϊκές Επιχειρήσεις </w:t>
      </w:r>
      <w:r>
        <w:rPr>
          <w:rFonts w:ascii="Calibri" w:hAnsi="Calibri" w:cs="Calibri"/>
          <w:sz w:val="24"/>
          <w:szCs w:val="24"/>
          <w:lang w:val="el-GR"/>
        </w:rPr>
        <w:t>και τους</w:t>
      </w:r>
      <w:r>
        <w:rPr>
          <w:rFonts w:ascii="Calibri" w:hAnsi="Calibri" w:cs="Calibri"/>
          <w:b/>
          <w:sz w:val="24"/>
          <w:szCs w:val="24"/>
          <w:lang w:val="el-GR"/>
        </w:rPr>
        <w:t xml:space="preserve"> Μη Κερδοσκοπικούς Ευρωπαϊκούς Οργανισμούς</w:t>
      </w:r>
      <w:r>
        <w:rPr>
          <w:rFonts w:ascii="Calibri" w:hAnsi="Calibri" w:cs="Calibri"/>
          <w:sz w:val="24"/>
          <w:szCs w:val="24"/>
          <w:lang w:val="el-GR"/>
        </w:rPr>
        <w:t xml:space="preserve"> και προωθούν τις </w:t>
      </w:r>
      <w:r>
        <w:rPr>
          <w:rFonts w:ascii="Calibri" w:hAnsi="Calibri" w:cs="Calibri"/>
          <w:b/>
          <w:sz w:val="24"/>
          <w:szCs w:val="24"/>
          <w:lang w:val="el-GR"/>
        </w:rPr>
        <w:t>αρχές και πρακτικές της Διοικητικής Επιστήμης και ιδιαίτερα της Διοίκησης Ολικής Ποιότητας</w:t>
      </w:r>
      <w:r>
        <w:rPr>
          <w:rFonts w:ascii="Calibri" w:hAnsi="Calibri" w:cs="Calibri"/>
          <w:sz w:val="24"/>
          <w:szCs w:val="24"/>
          <w:lang w:val="el-GR"/>
        </w:rPr>
        <w:t>. Οι παράγοντες των προαναφερόμενων μοντέλων αφορούν στα παρακάτω θέματα:</w:t>
      </w:r>
    </w:p>
    <w:p w14:paraId="77C9AF9A" w14:textId="77777777" w:rsidR="00A16DAE" w:rsidRDefault="00A16DAE" w:rsidP="00A16DAE">
      <w:pPr>
        <w:numPr>
          <w:ilvl w:val="0"/>
          <w:numId w:val="1"/>
        </w:numPr>
        <w:spacing w:line="360" w:lineRule="auto"/>
        <w:jc w:val="both"/>
        <w:rPr>
          <w:rFonts w:ascii="Calibri" w:hAnsi="Calibri" w:cs="Calibri"/>
          <w:sz w:val="24"/>
          <w:szCs w:val="24"/>
          <w:lang w:val="el-GR"/>
        </w:rPr>
      </w:pPr>
      <w:r>
        <w:rPr>
          <w:rFonts w:ascii="Calibri" w:hAnsi="Calibri" w:cs="Calibri"/>
          <w:sz w:val="24"/>
          <w:szCs w:val="24"/>
          <w:lang w:val="el-GR"/>
        </w:rPr>
        <w:t>Ηγεσία-Διοίκηση του οργανισμού.</w:t>
      </w:r>
    </w:p>
    <w:p w14:paraId="0F62A8E0" w14:textId="77777777" w:rsidR="00A16DAE" w:rsidRDefault="00A16DAE" w:rsidP="00A16DAE">
      <w:pPr>
        <w:numPr>
          <w:ilvl w:val="0"/>
          <w:numId w:val="1"/>
        </w:numPr>
        <w:spacing w:line="360" w:lineRule="auto"/>
        <w:jc w:val="both"/>
        <w:rPr>
          <w:rFonts w:ascii="Calibri" w:hAnsi="Calibri" w:cs="Calibri"/>
          <w:sz w:val="24"/>
          <w:szCs w:val="24"/>
          <w:lang w:val="el-GR"/>
        </w:rPr>
      </w:pPr>
      <w:r w:rsidRPr="00D75DF5">
        <w:rPr>
          <w:rFonts w:ascii="Arial" w:hAnsi="Arial" w:cs="Arial"/>
          <w:sz w:val="22"/>
          <w:szCs w:val="22"/>
          <w:lang w:val="el-GR"/>
        </w:rPr>
        <w:t xml:space="preserve">Στρατηγική και προγραμματισμός </w:t>
      </w:r>
      <w:r>
        <w:rPr>
          <w:rFonts w:ascii="Arial" w:hAnsi="Arial" w:cs="Arial"/>
          <w:sz w:val="22"/>
          <w:szCs w:val="22"/>
          <w:lang w:val="el-GR"/>
        </w:rPr>
        <w:t>του οργανισμού</w:t>
      </w:r>
      <w:r w:rsidRPr="00D75DF5">
        <w:rPr>
          <w:rFonts w:ascii="Arial" w:hAnsi="Arial" w:cs="Arial"/>
          <w:sz w:val="22"/>
          <w:szCs w:val="22"/>
          <w:lang w:val="el-GR"/>
        </w:rPr>
        <w:t>.</w:t>
      </w:r>
    </w:p>
    <w:p w14:paraId="56F54BA7" w14:textId="77777777" w:rsidR="00A16DAE" w:rsidRDefault="00A16DAE" w:rsidP="00A16DAE">
      <w:pPr>
        <w:numPr>
          <w:ilvl w:val="0"/>
          <w:numId w:val="1"/>
        </w:numPr>
        <w:spacing w:line="360" w:lineRule="auto"/>
        <w:jc w:val="both"/>
        <w:rPr>
          <w:rFonts w:ascii="Calibri" w:hAnsi="Calibri" w:cs="Calibri"/>
          <w:sz w:val="24"/>
          <w:szCs w:val="24"/>
          <w:lang w:val="el-GR"/>
        </w:rPr>
      </w:pPr>
      <w:r w:rsidRPr="009C76CB">
        <w:rPr>
          <w:rFonts w:ascii="Arial" w:hAnsi="Arial" w:cs="Arial"/>
          <w:sz w:val="22"/>
          <w:szCs w:val="22"/>
          <w:lang w:val="el-GR"/>
        </w:rPr>
        <w:t>Ανθρώπινο δυναμικό (εκπαίδευση, κίνητρα, ενδυνάμωση, στόχοι και ανατροφοδότηση, Διοίκηση μέσω Στόχων).</w:t>
      </w:r>
    </w:p>
    <w:p w14:paraId="1B641AF0" w14:textId="77777777" w:rsidR="00A16DAE" w:rsidRDefault="00A16DAE" w:rsidP="00A16DAE">
      <w:pPr>
        <w:numPr>
          <w:ilvl w:val="0"/>
          <w:numId w:val="1"/>
        </w:numPr>
        <w:spacing w:line="360" w:lineRule="auto"/>
        <w:jc w:val="both"/>
        <w:rPr>
          <w:rFonts w:ascii="Calibri" w:hAnsi="Calibri" w:cs="Calibri"/>
          <w:sz w:val="24"/>
          <w:szCs w:val="24"/>
          <w:lang w:val="el-GR"/>
        </w:rPr>
      </w:pPr>
      <w:r w:rsidRPr="009C76CB">
        <w:rPr>
          <w:rFonts w:ascii="Arial" w:hAnsi="Arial" w:cs="Arial"/>
          <w:sz w:val="22"/>
          <w:szCs w:val="22"/>
          <w:lang w:val="el-GR"/>
        </w:rPr>
        <w:t>Πόροι (Τεχνολογία, Τεχνογνωσία, Κτιριακές Υποδομές, Οικονομικοί πόροι, πληροφόρηση, γνώση, κλπ</w:t>
      </w:r>
      <w:r>
        <w:rPr>
          <w:rFonts w:ascii="Arial" w:hAnsi="Arial" w:cs="Arial"/>
          <w:sz w:val="22"/>
          <w:szCs w:val="22"/>
          <w:lang w:val="el-GR"/>
        </w:rPr>
        <w:t>.</w:t>
      </w:r>
      <w:r w:rsidRPr="009C76CB">
        <w:rPr>
          <w:rFonts w:ascii="Arial" w:hAnsi="Arial" w:cs="Arial"/>
          <w:sz w:val="22"/>
          <w:szCs w:val="22"/>
          <w:lang w:val="el-GR"/>
        </w:rPr>
        <w:t>) και Συνεργασίες με άλλους φορείς στην Ελλάδα και στο εξωτερικό.</w:t>
      </w:r>
    </w:p>
    <w:p w14:paraId="6A6A37C9" w14:textId="77777777" w:rsidR="00A16DAE" w:rsidRDefault="00A16DAE" w:rsidP="00A16DAE">
      <w:pPr>
        <w:numPr>
          <w:ilvl w:val="0"/>
          <w:numId w:val="1"/>
        </w:numPr>
        <w:spacing w:line="360" w:lineRule="auto"/>
        <w:jc w:val="both"/>
        <w:rPr>
          <w:rFonts w:ascii="Calibri" w:hAnsi="Calibri" w:cs="Calibri"/>
          <w:sz w:val="24"/>
          <w:szCs w:val="24"/>
          <w:lang w:val="el-GR"/>
        </w:rPr>
      </w:pPr>
      <w:r w:rsidRPr="009C76CB">
        <w:rPr>
          <w:rFonts w:ascii="Arial" w:hAnsi="Arial" w:cs="Arial"/>
          <w:sz w:val="22"/>
          <w:szCs w:val="22"/>
          <w:lang w:val="el-GR"/>
        </w:rPr>
        <w:t xml:space="preserve">Διοικητικές Διαδικασίες (Κύριες και Υποστηρικτικές) βάσει των οποίων λειτουργεί </w:t>
      </w:r>
      <w:r>
        <w:rPr>
          <w:rFonts w:ascii="Arial" w:hAnsi="Arial" w:cs="Arial"/>
          <w:sz w:val="22"/>
          <w:szCs w:val="22"/>
          <w:lang w:val="el-GR"/>
        </w:rPr>
        <w:t>ο οργανισμός</w:t>
      </w:r>
      <w:r w:rsidRPr="009C76CB">
        <w:rPr>
          <w:rFonts w:ascii="Arial" w:hAnsi="Arial" w:cs="Arial"/>
          <w:sz w:val="22"/>
          <w:szCs w:val="22"/>
          <w:lang w:val="el-GR"/>
        </w:rPr>
        <w:t>.</w:t>
      </w:r>
    </w:p>
    <w:p w14:paraId="5EB64CC5" w14:textId="67A80BE5" w:rsidR="00A16DAE" w:rsidRPr="0020053E" w:rsidRDefault="00A16DAE" w:rsidP="0020053E">
      <w:pPr>
        <w:numPr>
          <w:ilvl w:val="0"/>
          <w:numId w:val="1"/>
        </w:numPr>
        <w:spacing w:line="360" w:lineRule="auto"/>
        <w:jc w:val="both"/>
        <w:rPr>
          <w:rFonts w:ascii="Calibri" w:hAnsi="Calibri" w:cs="Calibri"/>
          <w:sz w:val="24"/>
          <w:szCs w:val="24"/>
          <w:lang w:val="el-GR"/>
        </w:rPr>
      </w:pPr>
      <w:r w:rsidRPr="009C76CB">
        <w:rPr>
          <w:rFonts w:ascii="Arial" w:hAnsi="Arial" w:cs="Arial"/>
          <w:sz w:val="22"/>
          <w:szCs w:val="22"/>
          <w:lang w:val="el-GR"/>
        </w:rPr>
        <w:lastRenderedPageBreak/>
        <w:t>Μέτρηση αποδοτικότητας, αποτελεσματικότητας και ποιότητας των παρεχόμενων υπηρεσιών.</w:t>
      </w:r>
    </w:p>
    <w:p w14:paraId="12AC0453" w14:textId="25AE1734" w:rsidR="00A16DAE" w:rsidRPr="0029501B" w:rsidRDefault="0020053E" w:rsidP="00A16DAE">
      <w:pPr>
        <w:spacing w:line="360" w:lineRule="auto"/>
        <w:ind w:firstLine="720"/>
        <w:jc w:val="both"/>
        <w:rPr>
          <w:rFonts w:ascii="Arial" w:hAnsi="Arial" w:cs="Arial"/>
          <w:sz w:val="22"/>
          <w:szCs w:val="22"/>
          <w:lang w:val="el-GR"/>
        </w:rPr>
      </w:pPr>
      <w:r>
        <w:rPr>
          <w:rFonts w:ascii="Arial" w:hAnsi="Arial" w:cs="Arial"/>
          <w:sz w:val="22"/>
          <w:szCs w:val="22"/>
          <w:lang w:val="el-GR"/>
        </w:rPr>
        <w:t xml:space="preserve">Το </w:t>
      </w:r>
      <w:r w:rsidRPr="0020053E">
        <w:rPr>
          <w:rFonts w:ascii="Arial" w:hAnsi="Arial" w:cs="Arial"/>
          <w:b/>
          <w:bCs/>
          <w:sz w:val="22"/>
          <w:szCs w:val="22"/>
          <w:lang w:val="el-GR"/>
        </w:rPr>
        <w:t>Εργαστήριο Στρατηγικής Διοίκησης, Διαχείρισης Ποιότητας και Ανθρωποκεντρικών Τεχνολογιών</w:t>
      </w:r>
      <w:r w:rsidR="00984B10">
        <w:rPr>
          <w:rFonts w:ascii="Arial" w:hAnsi="Arial" w:cs="Arial"/>
          <w:b/>
          <w:bCs/>
          <w:sz w:val="22"/>
          <w:szCs w:val="22"/>
          <w:lang w:val="el-GR"/>
        </w:rPr>
        <w:t xml:space="preserve"> (Διευθυντής Καθηγητής Θάνος </w:t>
      </w:r>
      <w:proofErr w:type="spellStart"/>
      <w:r w:rsidR="00984B10">
        <w:rPr>
          <w:rFonts w:ascii="Arial" w:hAnsi="Arial" w:cs="Arial"/>
          <w:b/>
          <w:bCs/>
          <w:sz w:val="22"/>
          <w:szCs w:val="22"/>
          <w:lang w:val="el-GR"/>
        </w:rPr>
        <w:t>Κριεμάδης</w:t>
      </w:r>
      <w:proofErr w:type="spellEnd"/>
      <w:r w:rsidR="00984B10">
        <w:rPr>
          <w:rFonts w:ascii="Arial" w:hAnsi="Arial" w:cs="Arial"/>
          <w:b/>
          <w:bCs/>
          <w:sz w:val="22"/>
          <w:szCs w:val="22"/>
          <w:lang w:val="el-GR"/>
        </w:rPr>
        <w:t>)</w:t>
      </w:r>
      <w:r>
        <w:rPr>
          <w:rFonts w:ascii="Arial" w:hAnsi="Arial" w:cs="Arial"/>
          <w:sz w:val="22"/>
          <w:szCs w:val="22"/>
          <w:lang w:val="el-GR"/>
        </w:rPr>
        <w:t xml:space="preserve"> του Τμήματος Διοικητικής Επιστήμης και Τεχνολογίας του Πανεπιστημίου Πελοποννήσου, </w:t>
      </w:r>
      <w:r w:rsidR="00A2378B">
        <w:rPr>
          <w:rFonts w:ascii="Arial" w:hAnsi="Arial" w:cs="Arial"/>
          <w:sz w:val="22"/>
          <w:szCs w:val="22"/>
          <w:lang w:val="el-GR"/>
        </w:rPr>
        <w:t xml:space="preserve">συνεργάστηκε με την ΔΕΥΑΤ και </w:t>
      </w:r>
      <w:r>
        <w:rPr>
          <w:rFonts w:ascii="Arial" w:hAnsi="Arial" w:cs="Arial"/>
          <w:sz w:val="22"/>
          <w:szCs w:val="22"/>
          <w:lang w:val="el-GR"/>
        </w:rPr>
        <w:t>πραγματοποίησε</w:t>
      </w:r>
      <w:r w:rsidR="00A16DAE" w:rsidRPr="0029501B">
        <w:rPr>
          <w:rFonts w:ascii="Arial" w:hAnsi="Arial" w:cs="Arial"/>
          <w:sz w:val="22"/>
          <w:szCs w:val="22"/>
          <w:lang w:val="el-GR"/>
        </w:rPr>
        <w:t xml:space="preserve"> </w:t>
      </w:r>
      <w:r w:rsidR="001D1CD0">
        <w:rPr>
          <w:rFonts w:ascii="Arial" w:hAnsi="Arial" w:cs="Arial"/>
          <w:sz w:val="22"/>
          <w:szCs w:val="22"/>
          <w:lang w:val="el-GR"/>
        </w:rPr>
        <w:t>έρευνα</w:t>
      </w:r>
      <w:r w:rsidR="00A16DAE" w:rsidRPr="0029501B">
        <w:rPr>
          <w:rFonts w:ascii="Arial" w:hAnsi="Arial" w:cs="Arial"/>
          <w:sz w:val="22"/>
          <w:szCs w:val="22"/>
          <w:lang w:val="el-GR"/>
        </w:rPr>
        <w:t xml:space="preserve"> </w:t>
      </w:r>
      <w:r>
        <w:rPr>
          <w:rFonts w:ascii="Arial" w:hAnsi="Arial" w:cs="Arial"/>
          <w:sz w:val="22"/>
          <w:szCs w:val="22"/>
          <w:lang w:val="el-GR"/>
        </w:rPr>
        <w:t>στο προσωπικό της</w:t>
      </w:r>
      <w:r w:rsidR="00A16DAE" w:rsidRPr="0029501B">
        <w:rPr>
          <w:rFonts w:ascii="Arial" w:hAnsi="Arial" w:cs="Arial"/>
          <w:sz w:val="22"/>
          <w:szCs w:val="22"/>
          <w:lang w:val="el-GR"/>
        </w:rPr>
        <w:t xml:space="preserve"> </w:t>
      </w:r>
      <w:r w:rsidR="00A2378B">
        <w:rPr>
          <w:rFonts w:ascii="Arial" w:hAnsi="Arial" w:cs="Arial"/>
          <w:sz w:val="22"/>
          <w:szCs w:val="22"/>
          <w:lang w:val="el-GR"/>
        </w:rPr>
        <w:t xml:space="preserve">με </w:t>
      </w:r>
      <w:r w:rsidR="00A16DAE" w:rsidRPr="0029501B">
        <w:rPr>
          <w:rFonts w:ascii="Arial" w:hAnsi="Arial" w:cs="Arial"/>
          <w:sz w:val="22"/>
          <w:szCs w:val="22"/>
          <w:lang w:val="el-GR"/>
        </w:rPr>
        <w:t xml:space="preserve">σκοπό να εξετάσει το βαθμό στον οποίο εφαρμόζονται </w:t>
      </w:r>
      <w:r w:rsidR="00A16DAE">
        <w:rPr>
          <w:rFonts w:ascii="Arial" w:hAnsi="Arial" w:cs="Arial"/>
          <w:sz w:val="22"/>
          <w:szCs w:val="22"/>
          <w:lang w:val="el-GR"/>
        </w:rPr>
        <w:t>οι παράγοντες που συνιστούν το</w:t>
      </w:r>
      <w:r w:rsidR="00A16DAE" w:rsidRPr="0029501B">
        <w:rPr>
          <w:rFonts w:ascii="Arial" w:hAnsi="Arial" w:cs="Arial"/>
          <w:sz w:val="22"/>
          <w:szCs w:val="22"/>
          <w:lang w:val="el-GR"/>
        </w:rPr>
        <w:t xml:space="preserve"> </w:t>
      </w:r>
      <w:r w:rsidR="00A16DAE">
        <w:rPr>
          <w:rFonts w:ascii="Arial" w:hAnsi="Arial" w:cs="Arial"/>
          <w:b/>
          <w:sz w:val="22"/>
          <w:szCs w:val="22"/>
          <w:lang w:val="el-GR"/>
        </w:rPr>
        <w:t>Κοινό Πλαίσιο Αξιολόγησης (</w:t>
      </w:r>
      <w:r w:rsidR="00A16DAE">
        <w:rPr>
          <w:rFonts w:ascii="Arial" w:hAnsi="Arial" w:cs="Arial"/>
          <w:b/>
          <w:sz w:val="22"/>
          <w:szCs w:val="22"/>
          <w:lang w:val="en-GB"/>
        </w:rPr>
        <w:t>Common</w:t>
      </w:r>
      <w:r w:rsidR="00A16DAE" w:rsidRPr="00672FF2">
        <w:rPr>
          <w:rFonts w:ascii="Arial" w:hAnsi="Arial" w:cs="Arial"/>
          <w:b/>
          <w:sz w:val="22"/>
          <w:szCs w:val="22"/>
          <w:lang w:val="el-GR"/>
        </w:rPr>
        <w:t xml:space="preserve"> </w:t>
      </w:r>
      <w:r w:rsidR="00A16DAE">
        <w:rPr>
          <w:rFonts w:ascii="Arial" w:hAnsi="Arial" w:cs="Arial"/>
          <w:b/>
          <w:sz w:val="22"/>
          <w:szCs w:val="22"/>
          <w:lang w:val="en-GB"/>
        </w:rPr>
        <w:t>Assessment</w:t>
      </w:r>
      <w:r w:rsidR="00A16DAE" w:rsidRPr="00672FF2">
        <w:rPr>
          <w:rFonts w:ascii="Arial" w:hAnsi="Arial" w:cs="Arial"/>
          <w:b/>
          <w:sz w:val="22"/>
          <w:szCs w:val="22"/>
          <w:lang w:val="el-GR"/>
        </w:rPr>
        <w:t xml:space="preserve"> </w:t>
      </w:r>
      <w:r w:rsidR="00A16DAE">
        <w:rPr>
          <w:rFonts w:ascii="Arial" w:hAnsi="Arial" w:cs="Arial"/>
          <w:b/>
          <w:sz w:val="22"/>
          <w:szCs w:val="22"/>
          <w:lang w:val="en-GB"/>
        </w:rPr>
        <w:t>Framework</w:t>
      </w:r>
      <w:r w:rsidR="00A16DAE" w:rsidRPr="00672FF2">
        <w:rPr>
          <w:rFonts w:ascii="Arial" w:hAnsi="Arial" w:cs="Arial"/>
          <w:b/>
          <w:sz w:val="22"/>
          <w:szCs w:val="22"/>
          <w:lang w:val="el-GR"/>
        </w:rPr>
        <w:t>)</w:t>
      </w:r>
      <w:r w:rsidR="00A16DAE">
        <w:rPr>
          <w:rFonts w:ascii="Arial" w:hAnsi="Arial" w:cs="Arial"/>
          <w:b/>
          <w:sz w:val="22"/>
          <w:szCs w:val="22"/>
          <w:lang w:val="el-GR"/>
        </w:rPr>
        <w:t xml:space="preserve"> και το Ευρωπαϊκό Μοντέλο Διοίκησης (</w:t>
      </w:r>
      <w:r w:rsidR="00A16DAE">
        <w:rPr>
          <w:rFonts w:ascii="Arial" w:hAnsi="Arial" w:cs="Arial"/>
          <w:b/>
          <w:sz w:val="22"/>
          <w:szCs w:val="22"/>
        </w:rPr>
        <w:t>EFQM</w:t>
      </w:r>
      <w:r w:rsidR="00A16DAE" w:rsidRPr="00426839">
        <w:rPr>
          <w:rFonts w:ascii="Arial" w:hAnsi="Arial" w:cs="Arial"/>
          <w:b/>
          <w:sz w:val="22"/>
          <w:szCs w:val="22"/>
          <w:lang w:val="el-GR"/>
        </w:rPr>
        <w:t xml:space="preserve"> </w:t>
      </w:r>
      <w:proofErr w:type="spellStart"/>
      <w:r w:rsidR="00A16DAE">
        <w:rPr>
          <w:rFonts w:ascii="Arial" w:hAnsi="Arial" w:cs="Arial"/>
          <w:b/>
          <w:sz w:val="22"/>
          <w:szCs w:val="22"/>
          <w:lang w:val="el-GR"/>
        </w:rPr>
        <w:t>Excellence</w:t>
      </w:r>
      <w:proofErr w:type="spellEnd"/>
      <w:r w:rsidR="00A16DAE">
        <w:rPr>
          <w:rFonts w:ascii="Arial" w:hAnsi="Arial" w:cs="Arial"/>
          <w:b/>
          <w:sz w:val="22"/>
          <w:szCs w:val="22"/>
          <w:lang w:val="el-GR"/>
        </w:rPr>
        <w:t xml:space="preserve"> </w:t>
      </w:r>
      <w:proofErr w:type="spellStart"/>
      <w:r w:rsidR="00A16DAE">
        <w:rPr>
          <w:rFonts w:ascii="Arial" w:hAnsi="Arial" w:cs="Arial"/>
          <w:b/>
          <w:sz w:val="22"/>
          <w:szCs w:val="22"/>
          <w:lang w:val="el-GR"/>
        </w:rPr>
        <w:t>Model</w:t>
      </w:r>
      <w:proofErr w:type="spellEnd"/>
      <w:r w:rsidR="00A16DAE">
        <w:rPr>
          <w:rFonts w:ascii="Arial" w:hAnsi="Arial" w:cs="Arial"/>
          <w:b/>
          <w:sz w:val="22"/>
          <w:szCs w:val="22"/>
          <w:lang w:val="el-GR"/>
        </w:rPr>
        <w:t xml:space="preserve">) </w:t>
      </w:r>
      <w:r w:rsidR="00A16DAE" w:rsidRPr="0029501B">
        <w:rPr>
          <w:rFonts w:ascii="Arial" w:hAnsi="Arial" w:cs="Arial"/>
          <w:sz w:val="22"/>
          <w:szCs w:val="22"/>
          <w:lang w:val="el-GR"/>
        </w:rPr>
        <w:t>στ</w:t>
      </w:r>
      <w:r w:rsidR="00A16DAE">
        <w:rPr>
          <w:rFonts w:ascii="Arial" w:hAnsi="Arial" w:cs="Arial"/>
          <w:sz w:val="22"/>
          <w:szCs w:val="22"/>
          <w:lang w:val="el-GR"/>
        </w:rPr>
        <w:t>ην Δημοτική Επιχείρηση Ύδρευσης και Αποχέτευσης Τρίπολης (ΔΕΥΑΤ)</w:t>
      </w:r>
      <w:r w:rsidR="00A16DAE" w:rsidRPr="0029501B">
        <w:rPr>
          <w:rFonts w:ascii="Arial" w:hAnsi="Arial" w:cs="Arial"/>
          <w:sz w:val="22"/>
          <w:szCs w:val="22"/>
          <w:lang w:val="el-GR"/>
        </w:rPr>
        <w:t xml:space="preserve">. Η έρευνα </w:t>
      </w:r>
      <w:r w:rsidR="00A2378B">
        <w:rPr>
          <w:rFonts w:ascii="Arial" w:hAnsi="Arial" w:cs="Arial"/>
          <w:sz w:val="22"/>
          <w:szCs w:val="22"/>
          <w:lang w:val="el-GR"/>
        </w:rPr>
        <w:t>μελέτησε</w:t>
      </w:r>
      <w:r w:rsidR="00A16DAE" w:rsidRPr="0029501B">
        <w:rPr>
          <w:rFonts w:ascii="Arial" w:hAnsi="Arial" w:cs="Arial"/>
          <w:sz w:val="22"/>
          <w:szCs w:val="22"/>
          <w:lang w:val="el-GR"/>
        </w:rPr>
        <w:t xml:space="preserve"> τ</w:t>
      </w:r>
      <w:r w:rsidR="00A16DAE">
        <w:rPr>
          <w:rFonts w:ascii="Arial" w:hAnsi="Arial" w:cs="Arial"/>
          <w:sz w:val="22"/>
          <w:szCs w:val="22"/>
          <w:lang w:val="el-GR"/>
        </w:rPr>
        <w:t>η λειτουργία της ΔΕΥΑΤ</w:t>
      </w:r>
      <w:r w:rsidR="00A16DAE" w:rsidRPr="0029501B">
        <w:rPr>
          <w:rFonts w:ascii="Arial" w:hAnsi="Arial" w:cs="Arial"/>
          <w:sz w:val="22"/>
          <w:szCs w:val="22"/>
          <w:lang w:val="el-GR"/>
        </w:rPr>
        <w:t xml:space="preserve"> ως προς τις απαιτήσ</w:t>
      </w:r>
      <w:r w:rsidR="00A16DAE">
        <w:rPr>
          <w:rFonts w:ascii="Arial" w:hAnsi="Arial" w:cs="Arial"/>
          <w:sz w:val="22"/>
          <w:szCs w:val="22"/>
          <w:lang w:val="el-GR"/>
        </w:rPr>
        <w:t>εις του Κοινού Πλαισίου Αξιολόγησης</w:t>
      </w:r>
      <w:r w:rsidR="00A16DAE" w:rsidRPr="0029501B">
        <w:rPr>
          <w:rFonts w:ascii="Arial" w:hAnsi="Arial" w:cs="Arial"/>
          <w:sz w:val="22"/>
          <w:szCs w:val="22"/>
          <w:lang w:val="el-GR"/>
        </w:rPr>
        <w:t xml:space="preserve">, </w:t>
      </w:r>
      <w:r w:rsidR="00A2378B">
        <w:rPr>
          <w:rFonts w:ascii="Arial" w:hAnsi="Arial" w:cs="Arial"/>
          <w:sz w:val="22"/>
          <w:szCs w:val="22"/>
          <w:lang w:val="el-GR"/>
        </w:rPr>
        <w:t>προσδιόρισε</w:t>
      </w:r>
      <w:r w:rsidR="00A16DAE" w:rsidRPr="0029501B">
        <w:rPr>
          <w:rFonts w:ascii="Arial" w:hAnsi="Arial" w:cs="Arial"/>
          <w:sz w:val="22"/>
          <w:szCs w:val="22"/>
          <w:lang w:val="el-GR"/>
        </w:rPr>
        <w:t xml:space="preserve"> τα </w:t>
      </w:r>
      <w:r w:rsidR="00A16DAE" w:rsidRPr="00672FF2">
        <w:rPr>
          <w:rFonts w:ascii="Arial" w:hAnsi="Arial" w:cs="Arial"/>
          <w:b/>
          <w:sz w:val="22"/>
          <w:szCs w:val="22"/>
          <w:lang w:val="el-GR"/>
        </w:rPr>
        <w:t>ισχυρά σημεία</w:t>
      </w:r>
      <w:r w:rsidR="00A16DAE" w:rsidRPr="0029501B">
        <w:rPr>
          <w:rFonts w:ascii="Arial" w:hAnsi="Arial" w:cs="Arial"/>
          <w:sz w:val="22"/>
          <w:szCs w:val="22"/>
          <w:lang w:val="el-GR"/>
        </w:rPr>
        <w:t xml:space="preserve"> και </w:t>
      </w:r>
      <w:r w:rsidR="00A16DAE" w:rsidRPr="00672FF2">
        <w:rPr>
          <w:rFonts w:ascii="Arial" w:hAnsi="Arial" w:cs="Arial"/>
          <w:b/>
          <w:sz w:val="22"/>
          <w:szCs w:val="22"/>
          <w:lang w:val="el-GR"/>
        </w:rPr>
        <w:t>τα σημεία προς βελτίωση</w:t>
      </w:r>
      <w:r w:rsidR="00A16DAE" w:rsidRPr="0029501B">
        <w:rPr>
          <w:rFonts w:ascii="Arial" w:hAnsi="Arial" w:cs="Arial"/>
          <w:sz w:val="22"/>
          <w:szCs w:val="22"/>
          <w:lang w:val="el-GR"/>
        </w:rPr>
        <w:t xml:space="preserve"> και</w:t>
      </w:r>
      <w:r w:rsidR="00C328DF">
        <w:rPr>
          <w:rFonts w:ascii="Arial" w:hAnsi="Arial" w:cs="Arial"/>
          <w:sz w:val="22"/>
          <w:szCs w:val="22"/>
          <w:lang w:val="el-GR"/>
        </w:rPr>
        <w:t xml:space="preserve"> </w:t>
      </w:r>
      <w:r w:rsidR="00A2378B">
        <w:rPr>
          <w:rFonts w:ascii="Arial" w:hAnsi="Arial" w:cs="Arial"/>
          <w:sz w:val="22"/>
          <w:szCs w:val="22"/>
          <w:lang w:val="el-GR"/>
        </w:rPr>
        <w:t xml:space="preserve">πρότεινε </w:t>
      </w:r>
      <w:r w:rsidR="00A16DAE" w:rsidRPr="00672FF2">
        <w:rPr>
          <w:rFonts w:ascii="Arial" w:hAnsi="Arial" w:cs="Arial"/>
          <w:b/>
          <w:sz w:val="22"/>
          <w:szCs w:val="22"/>
          <w:lang w:val="el-GR"/>
        </w:rPr>
        <w:t>Σχέδια Βελτίωσης</w:t>
      </w:r>
      <w:r w:rsidR="00A16DAE" w:rsidRPr="0029501B">
        <w:rPr>
          <w:rFonts w:ascii="Arial" w:hAnsi="Arial" w:cs="Arial"/>
          <w:sz w:val="22"/>
          <w:szCs w:val="22"/>
          <w:lang w:val="el-GR"/>
        </w:rPr>
        <w:t xml:space="preserve"> με απώτερο στόχο την αύξηση της αποτελεσματικότητας, αποδοτικότητας και ποιότητας </w:t>
      </w:r>
      <w:r w:rsidR="00A16DAE">
        <w:rPr>
          <w:rFonts w:ascii="Arial" w:hAnsi="Arial" w:cs="Arial"/>
          <w:sz w:val="22"/>
          <w:szCs w:val="22"/>
          <w:lang w:val="el-GR"/>
        </w:rPr>
        <w:t>της ΔΕΥΑΤ</w:t>
      </w:r>
      <w:r w:rsidR="00A16DAE" w:rsidRPr="0029501B">
        <w:rPr>
          <w:rFonts w:ascii="Arial" w:hAnsi="Arial" w:cs="Arial"/>
          <w:sz w:val="22"/>
          <w:szCs w:val="22"/>
          <w:lang w:val="el-GR"/>
        </w:rPr>
        <w:t xml:space="preserve">.  </w:t>
      </w:r>
    </w:p>
    <w:p w14:paraId="1F30BED5" w14:textId="01B6578E" w:rsidR="00A16DAE" w:rsidRDefault="00A16DAE" w:rsidP="00A16DAE">
      <w:pPr>
        <w:spacing w:line="360" w:lineRule="auto"/>
        <w:ind w:firstLine="720"/>
        <w:jc w:val="both"/>
        <w:rPr>
          <w:rFonts w:ascii="Arial" w:hAnsi="Arial" w:cs="Arial"/>
          <w:sz w:val="22"/>
          <w:szCs w:val="22"/>
          <w:lang w:val="el-GR"/>
        </w:rPr>
      </w:pPr>
      <w:r w:rsidRPr="0029501B">
        <w:rPr>
          <w:rFonts w:ascii="Arial" w:hAnsi="Arial" w:cs="Arial"/>
          <w:sz w:val="22"/>
          <w:szCs w:val="22"/>
          <w:lang w:val="el-GR"/>
        </w:rPr>
        <w:t>Η χρησιμότητα τ</w:t>
      </w:r>
      <w:r>
        <w:rPr>
          <w:rFonts w:ascii="Arial" w:hAnsi="Arial" w:cs="Arial"/>
          <w:sz w:val="22"/>
          <w:szCs w:val="22"/>
          <w:lang w:val="el-GR"/>
        </w:rPr>
        <w:t>ου έργου αυτού</w:t>
      </w:r>
      <w:r w:rsidRPr="0029501B">
        <w:rPr>
          <w:rFonts w:ascii="Arial" w:hAnsi="Arial" w:cs="Arial"/>
          <w:sz w:val="22"/>
          <w:szCs w:val="22"/>
          <w:lang w:val="el-GR"/>
        </w:rPr>
        <w:t xml:space="preserve"> </w:t>
      </w:r>
      <w:r w:rsidR="00A2378B">
        <w:rPr>
          <w:rFonts w:ascii="Arial" w:hAnsi="Arial" w:cs="Arial"/>
          <w:sz w:val="22"/>
          <w:szCs w:val="22"/>
          <w:lang w:val="el-GR"/>
        </w:rPr>
        <w:t>ήταν με</w:t>
      </w:r>
      <w:r w:rsidRPr="0029501B">
        <w:rPr>
          <w:rFonts w:ascii="Arial" w:hAnsi="Arial" w:cs="Arial"/>
          <w:sz w:val="22"/>
          <w:szCs w:val="22"/>
          <w:lang w:val="el-GR"/>
        </w:rPr>
        <w:t>γάλη για τ</w:t>
      </w:r>
      <w:r>
        <w:rPr>
          <w:rFonts w:ascii="Arial" w:hAnsi="Arial" w:cs="Arial"/>
          <w:sz w:val="22"/>
          <w:szCs w:val="22"/>
          <w:lang w:val="el-GR"/>
        </w:rPr>
        <w:t>ην ΔΕΥΑΤ</w:t>
      </w:r>
      <w:r w:rsidRPr="0029501B">
        <w:rPr>
          <w:rFonts w:ascii="Arial" w:hAnsi="Arial" w:cs="Arial"/>
          <w:sz w:val="22"/>
          <w:szCs w:val="22"/>
          <w:lang w:val="el-GR"/>
        </w:rPr>
        <w:t xml:space="preserve"> αφού</w:t>
      </w:r>
      <w:r w:rsidR="00A2378B">
        <w:rPr>
          <w:rFonts w:ascii="Arial" w:hAnsi="Arial" w:cs="Arial"/>
          <w:sz w:val="22"/>
          <w:szCs w:val="22"/>
          <w:lang w:val="el-GR"/>
        </w:rPr>
        <w:t xml:space="preserve"> υλοποιώντας τα</w:t>
      </w:r>
      <w:r w:rsidRPr="0029501B">
        <w:rPr>
          <w:rFonts w:ascii="Arial" w:hAnsi="Arial" w:cs="Arial"/>
          <w:sz w:val="22"/>
          <w:szCs w:val="22"/>
          <w:lang w:val="el-GR"/>
        </w:rPr>
        <w:t xml:space="preserve"> Σχέδια Βελτίωσης </w:t>
      </w:r>
      <w:r w:rsidR="00A2378B">
        <w:rPr>
          <w:rFonts w:ascii="Arial" w:hAnsi="Arial" w:cs="Arial"/>
          <w:sz w:val="22"/>
          <w:szCs w:val="22"/>
          <w:lang w:val="el-GR"/>
        </w:rPr>
        <w:t>θα πετύχει βραχυπρόθεσμα και μακροπρόθεσμα οφέλη στη</w:t>
      </w:r>
      <w:r>
        <w:rPr>
          <w:rFonts w:ascii="Arial" w:hAnsi="Arial" w:cs="Arial"/>
          <w:sz w:val="22"/>
          <w:szCs w:val="22"/>
          <w:lang w:val="el-GR"/>
        </w:rPr>
        <w:t xml:space="preserve"> λειτουργία της</w:t>
      </w:r>
      <w:r w:rsidRPr="0029501B">
        <w:rPr>
          <w:rFonts w:ascii="Arial" w:hAnsi="Arial" w:cs="Arial"/>
          <w:sz w:val="22"/>
          <w:szCs w:val="22"/>
          <w:lang w:val="el-GR"/>
        </w:rPr>
        <w:t>. Επίσης, θα</w:t>
      </w:r>
      <w:r>
        <w:rPr>
          <w:rFonts w:ascii="Arial" w:hAnsi="Arial" w:cs="Arial"/>
          <w:sz w:val="22"/>
          <w:szCs w:val="22"/>
          <w:lang w:val="el-GR"/>
        </w:rPr>
        <w:t xml:space="preserve"> διευκολυνθεί η μεταφορά </w:t>
      </w:r>
      <w:r w:rsidRPr="0029501B">
        <w:rPr>
          <w:rFonts w:ascii="Arial" w:hAnsi="Arial" w:cs="Arial"/>
          <w:sz w:val="22"/>
          <w:szCs w:val="22"/>
          <w:lang w:val="el-GR"/>
        </w:rPr>
        <w:t>καλών πρακτικών (</w:t>
      </w:r>
      <w:r w:rsidRPr="0029501B">
        <w:rPr>
          <w:rFonts w:ascii="Arial" w:hAnsi="Arial" w:cs="Arial"/>
          <w:sz w:val="22"/>
          <w:szCs w:val="22"/>
        </w:rPr>
        <w:t>best</w:t>
      </w:r>
      <w:r w:rsidRPr="0029501B">
        <w:rPr>
          <w:rFonts w:ascii="Arial" w:hAnsi="Arial" w:cs="Arial"/>
          <w:sz w:val="22"/>
          <w:szCs w:val="22"/>
          <w:lang w:val="el-GR"/>
        </w:rPr>
        <w:t xml:space="preserve"> </w:t>
      </w:r>
      <w:r w:rsidRPr="0029501B">
        <w:rPr>
          <w:rFonts w:ascii="Arial" w:hAnsi="Arial" w:cs="Arial"/>
          <w:sz w:val="22"/>
          <w:szCs w:val="22"/>
        </w:rPr>
        <w:t>practices</w:t>
      </w:r>
      <w:r>
        <w:rPr>
          <w:rFonts w:ascii="Arial" w:hAnsi="Arial" w:cs="Arial"/>
          <w:sz w:val="22"/>
          <w:szCs w:val="22"/>
          <w:lang w:val="el-GR"/>
        </w:rPr>
        <w:t xml:space="preserve">) και τεχνογνωσίας στο ανθρώπινο δυναμικό της ΔΕΥΑΤ </w:t>
      </w:r>
      <w:r w:rsidRPr="0029501B">
        <w:rPr>
          <w:rFonts w:ascii="Arial" w:hAnsi="Arial" w:cs="Arial"/>
          <w:sz w:val="22"/>
          <w:szCs w:val="22"/>
          <w:lang w:val="el-GR"/>
        </w:rPr>
        <w:t xml:space="preserve">μέσω της Ημερίδας </w:t>
      </w:r>
      <w:r w:rsidR="00A2378B">
        <w:rPr>
          <w:rFonts w:ascii="Arial" w:hAnsi="Arial" w:cs="Arial"/>
          <w:sz w:val="22"/>
          <w:szCs w:val="22"/>
          <w:lang w:val="el-GR"/>
        </w:rPr>
        <w:t>που πραγματοποιήθηκε με το κλείσιμο του έργου</w:t>
      </w:r>
      <w:r>
        <w:rPr>
          <w:rFonts w:ascii="Arial" w:hAnsi="Arial" w:cs="Arial"/>
          <w:sz w:val="22"/>
          <w:szCs w:val="22"/>
          <w:lang w:val="el-GR"/>
        </w:rPr>
        <w:t>. Απώτερο στόχο αποτελεί</w:t>
      </w:r>
      <w:r w:rsidRPr="0029501B">
        <w:rPr>
          <w:rFonts w:ascii="Arial" w:hAnsi="Arial" w:cs="Arial"/>
          <w:sz w:val="22"/>
          <w:szCs w:val="22"/>
          <w:lang w:val="el-GR"/>
        </w:rPr>
        <w:t xml:space="preserve"> όλα τα στελέχη να γνωρίσουν τη θεωρητική αλλά και πρακτι</w:t>
      </w:r>
      <w:r>
        <w:rPr>
          <w:rFonts w:ascii="Arial" w:hAnsi="Arial" w:cs="Arial"/>
          <w:sz w:val="22"/>
          <w:szCs w:val="22"/>
          <w:lang w:val="el-GR"/>
        </w:rPr>
        <w:t>κή πλευρά</w:t>
      </w:r>
      <w:r w:rsidRPr="0029501B">
        <w:rPr>
          <w:rFonts w:ascii="Arial" w:hAnsi="Arial" w:cs="Arial"/>
          <w:sz w:val="22"/>
          <w:szCs w:val="22"/>
          <w:lang w:val="el-GR"/>
        </w:rPr>
        <w:t xml:space="preserve"> της Διοικητικής Επιστήμης και της </w:t>
      </w:r>
      <w:r>
        <w:rPr>
          <w:rFonts w:ascii="Arial" w:hAnsi="Arial" w:cs="Arial"/>
          <w:sz w:val="22"/>
          <w:szCs w:val="22"/>
          <w:lang w:val="el-GR"/>
        </w:rPr>
        <w:t>Διοίκησης Ολικής Ποιότητας</w:t>
      </w:r>
      <w:r w:rsidRPr="0029501B">
        <w:rPr>
          <w:rFonts w:ascii="Arial" w:hAnsi="Arial" w:cs="Arial"/>
          <w:sz w:val="22"/>
          <w:szCs w:val="22"/>
          <w:lang w:val="el-GR"/>
        </w:rPr>
        <w:t>.</w:t>
      </w:r>
    </w:p>
    <w:p w14:paraId="2B4B724D" w14:textId="298FAC41" w:rsidR="006F27C4" w:rsidRDefault="00A16DAE" w:rsidP="006F27C4">
      <w:pPr>
        <w:spacing w:line="360" w:lineRule="auto"/>
        <w:jc w:val="both"/>
        <w:rPr>
          <w:rFonts w:ascii="Arial" w:hAnsi="Arial" w:cs="Arial"/>
          <w:sz w:val="22"/>
          <w:szCs w:val="22"/>
          <w:lang w:val="el-GR"/>
        </w:rPr>
      </w:pPr>
      <w:r>
        <w:rPr>
          <w:rFonts w:ascii="Arial" w:hAnsi="Arial" w:cs="Arial"/>
          <w:sz w:val="22"/>
          <w:szCs w:val="22"/>
          <w:lang w:val="el-GR"/>
        </w:rPr>
        <w:tab/>
        <w:t xml:space="preserve">Τόσο ο </w:t>
      </w:r>
      <w:r w:rsidRPr="004E2EF9">
        <w:rPr>
          <w:rFonts w:ascii="Arial" w:hAnsi="Arial" w:cs="Arial"/>
          <w:b/>
          <w:bCs/>
          <w:sz w:val="22"/>
          <w:szCs w:val="22"/>
          <w:lang w:val="el-GR"/>
        </w:rPr>
        <w:t>Δήμαρχος Τρίπολ</w:t>
      </w:r>
      <w:r w:rsidR="00094446" w:rsidRPr="004E2EF9">
        <w:rPr>
          <w:rFonts w:ascii="Arial" w:hAnsi="Arial" w:cs="Arial"/>
          <w:b/>
          <w:bCs/>
          <w:sz w:val="22"/>
          <w:szCs w:val="22"/>
          <w:lang w:val="el-GR"/>
        </w:rPr>
        <w:t>η</w:t>
      </w:r>
      <w:r w:rsidRPr="004E2EF9">
        <w:rPr>
          <w:rFonts w:ascii="Arial" w:hAnsi="Arial" w:cs="Arial"/>
          <w:b/>
          <w:bCs/>
          <w:sz w:val="22"/>
          <w:szCs w:val="22"/>
          <w:lang w:val="el-GR"/>
        </w:rPr>
        <w:t xml:space="preserve">ς κ. </w:t>
      </w:r>
      <w:r w:rsidR="00094446" w:rsidRPr="004E2EF9">
        <w:rPr>
          <w:rFonts w:ascii="Arial" w:hAnsi="Arial" w:cs="Arial"/>
          <w:b/>
          <w:bCs/>
          <w:sz w:val="22"/>
          <w:szCs w:val="22"/>
          <w:lang w:val="el-GR"/>
        </w:rPr>
        <w:t xml:space="preserve">Κώστας </w:t>
      </w:r>
      <w:proofErr w:type="spellStart"/>
      <w:r w:rsidR="00094446" w:rsidRPr="004E2EF9">
        <w:rPr>
          <w:rFonts w:ascii="Arial" w:hAnsi="Arial" w:cs="Arial"/>
          <w:b/>
          <w:bCs/>
          <w:sz w:val="22"/>
          <w:szCs w:val="22"/>
          <w:lang w:val="el-GR"/>
        </w:rPr>
        <w:t>Τζιούμης</w:t>
      </w:r>
      <w:proofErr w:type="spellEnd"/>
      <w:r w:rsidR="00094446">
        <w:rPr>
          <w:rFonts w:ascii="Arial" w:hAnsi="Arial" w:cs="Arial"/>
          <w:sz w:val="22"/>
          <w:szCs w:val="22"/>
          <w:lang w:val="el-GR"/>
        </w:rPr>
        <w:t xml:space="preserve">, όσο και ο </w:t>
      </w:r>
      <w:r w:rsidR="00094446" w:rsidRPr="004E2EF9">
        <w:rPr>
          <w:rFonts w:ascii="Arial" w:hAnsi="Arial" w:cs="Arial"/>
          <w:b/>
          <w:bCs/>
          <w:sz w:val="22"/>
          <w:szCs w:val="22"/>
          <w:lang w:val="el-GR"/>
        </w:rPr>
        <w:t xml:space="preserve">Πρύτανης του Πανεπιστημίου Πελοποννήσου Καθηγητής Αθανάσιος </w:t>
      </w:r>
      <w:proofErr w:type="spellStart"/>
      <w:r w:rsidR="00094446" w:rsidRPr="004E2EF9">
        <w:rPr>
          <w:rFonts w:ascii="Arial" w:hAnsi="Arial" w:cs="Arial"/>
          <w:b/>
          <w:bCs/>
          <w:sz w:val="22"/>
          <w:szCs w:val="22"/>
          <w:lang w:val="el-GR"/>
        </w:rPr>
        <w:t>Κατσής</w:t>
      </w:r>
      <w:proofErr w:type="spellEnd"/>
      <w:r w:rsidR="00094446">
        <w:rPr>
          <w:rFonts w:ascii="Arial" w:hAnsi="Arial" w:cs="Arial"/>
          <w:sz w:val="22"/>
          <w:szCs w:val="22"/>
          <w:lang w:val="el-GR"/>
        </w:rPr>
        <w:t xml:space="preserve"> δήλωσαν τη σημαντικότητα του έργου αυτού για την ΔΕΥΑ Τρίπολης που φιλοδοξεί να προσφέρει ένα οδηγό βελτίωσης της εν γένει λειτουργίας της μέσα από την οπτική του νέου συστήματος διοίκησης που ονομάζεται Διοίκηση Ολικής Ποιότητας.</w:t>
      </w:r>
      <w:r w:rsidR="006F27C4">
        <w:rPr>
          <w:rFonts w:ascii="Arial" w:hAnsi="Arial" w:cs="Arial"/>
          <w:sz w:val="22"/>
          <w:szCs w:val="22"/>
          <w:lang w:val="el-GR"/>
        </w:rPr>
        <w:t xml:space="preserve"> Επίσης, έδωσαν έμφαση στη συνέχιση της συνεργασίας του Πανεπιστημίου Πελοποννήσου με τον Δήμο Τρίπολης διασφαλίζοντας με αυτό τον τρόπο τη σύνδεση της επιστήμης με τις ανάγκες της αγοράς. </w:t>
      </w:r>
    </w:p>
    <w:p w14:paraId="6C2EA710" w14:textId="4697812A" w:rsidR="00A16DAE" w:rsidRPr="0029501B" w:rsidRDefault="00094446" w:rsidP="00A16DAE">
      <w:pPr>
        <w:spacing w:line="360" w:lineRule="auto"/>
        <w:jc w:val="both"/>
        <w:rPr>
          <w:rFonts w:ascii="Arial" w:hAnsi="Arial" w:cs="Arial"/>
          <w:sz w:val="22"/>
          <w:szCs w:val="22"/>
          <w:lang w:val="el-GR"/>
        </w:rPr>
      </w:pPr>
      <w:r>
        <w:rPr>
          <w:rFonts w:ascii="Arial" w:hAnsi="Arial" w:cs="Arial"/>
          <w:sz w:val="22"/>
          <w:szCs w:val="22"/>
          <w:lang w:val="el-GR"/>
        </w:rPr>
        <w:t xml:space="preserve"> </w:t>
      </w:r>
      <w:r w:rsidRPr="004E2EF9">
        <w:rPr>
          <w:rFonts w:ascii="Arial" w:hAnsi="Arial" w:cs="Arial"/>
          <w:b/>
          <w:bCs/>
          <w:sz w:val="22"/>
          <w:szCs w:val="22"/>
          <w:lang w:val="el-GR"/>
        </w:rPr>
        <w:t xml:space="preserve">Ο Επιστημονικός Υπεύθυνος του έργου Καθηγητής Θάνος </w:t>
      </w:r>
      <w:proofErr w:type="spellStart"/>
      <w:r w:rsidRPr="004E2EF9">
        <w:rPr>
          <w:rFonts w:ascii="Arial" w:hAnsi="Arial" w:cs="Arial"/>
          <w:b/>
          <w:bCs/>
          <w:sz w:val="22"/>
          <w:szCs w:val="22"/>
          <w:lang w:val="el-GR"/>
        </w:rPr>
        <w:t>Κριεμάδης</w:t>
      </w:r>
      <w:proofErr w:type="spellEnd"/>
      <w:r w:rsidRPr="004E2EF9">
        <w:rPr>
          <w:rFonts w:ascii="Arial" w:hAnsi="Arial" w:cs="Arial"/>
          <w:b/>
          <w:bCs/>
          <w:sz w:val="22"/>
          <w:szCs w:val="22"/>
          <w:lang w:val="el-GR"/>
        </w:rPr>
        <w:t xml:space="preserve">, </w:t>
      </w:r>
      <w:r w:rsidR="0036663D">
        <w:rPr>
          <w:rFonts w:ascii="Arial" w:hAnsi="Arial" w:cs="Arial"/>
          <w:b/>
          <w:bCs/>
          <w:sz w:val="22"/>
          <w:szCs w:val="22"/>
          <w:lang w:val="el-GR"/>
        </w:rPr>
        <w:t>Πρόεδρος του Τμήματος Διοικητικής Επιστήμης και Τεχνολογίας</w:t>
      </w:r>
      <w:r>
        <w:rPr>
          <w:rFonts w:ascii="Arial" w:hAnsi="Arial" w:cs="Arial"/>
          <w:sz w:val="22"/>
          <w:szCs w:val="22"/>
          <w:lang w:val="el-GR"/>
        </w:rPr>
        <w:t>,</w:t>
      </w:r>
      <w:r w:rsidR="00C328DF">
        <w:rPr>
          <w:rFonts w:ascii="Arial" w:hAnsi="Arial" w:cs="Arial"/>
          <w:sz w:val="22"/>
          <w:szCs w:val="22"/>
          <w:lang w:val="el-GR"/>
        </w:rPr>
        <w:t xml:space="preserve"> </w:t>
      </w:r>
      <w:r>
        <w:rPr>
          <w:rFonts w:ascii="Arial" w:hAnsi="Arial" w:cs="Arial"/>
          <w:sz w:val="22"/>
          <w:szCs w:val="22"/>
          <w:lang w:val="el-GR"/>
        </w:rPr>
        <w:t xml:space="preserve">παρουσίασε τα αποτελέσματα </w:t>
      </w:r>
      <w:r w:rsidR="004E2EF9">
        <w:rPr>
          <w:rFonts w:ascii="Arial" w:hAnsi="Arial" w:cs="Arial"/>
          <w:sz w:val="22"/>
          <w:szCs w:val="22"/>
          <w:lang w:val="el-GR"/>
        </w:rPr>
        <w:t>της έρευνας καθώς και τα λεπτομερή Σχέδια Βελτίωσης με συγκεκριμένες οδηγίες εφαρμογής για τα πεδία, όπως: (α) θέματα Ηγεσίας, (β) σχεδιασμός, υλοποίηση και αξιολόγηση στρατηγικού σχεδίου της ΔΕΥΑΤ, (γ) ενδυνάμωση του ανθρώπινου δυναμικού, (δ) διαχείριση των πόρων και σύναψη συνεργασιών, (ε) διαχείριση διαδικασιών, και (</w:t>
      </w:r>
      <w:proofErr w:type="spellStart"/>
      <w:r w:rsidR="004E2EF9">
        <w:rPr>
          <w:rFonts w:ascii="Arial" w:hAnsi="Arial" w:cs="Arial"/>
          <w:sz w:val="22"/>
          <w:szCs w:val="22"/>
          <w:lang w:val="el-GR"/>
        </w:rPr>
        <w:t>στ</w:t>
      </w:r>
      <w:proofErr w:type="spellEnd"/>
      <w:r w:rsidR="004E2EF9">
        <w:rPr>
          <w:rFonts w:ascii="Arial" w:hAnsi="Arial" w:cs="Arial"/>
          <w:sz w:val="22"/>
          <w:szCs w:val="22"/>
          <w:lang w:val="el-GR"/>
        </w:rPr>
        <w:t>) μετρήσεις αποτελεσμάτων</w:t>
      </w:r>
      <w:r w:rsidR="006F27C4">
        <w:rPr>
          <w:rFonts w:ascii="Arial" w:hAnsi="Arial" w:cs="Arial"/>
          <w:sz w:val="22"/>
          <w:szCs w:val="22"/>
          <w:lang w:val="el-GR"/>
        </w:rPr>
        <w:t>.</w:t>
      </w:r>
      <w:r w:rsidR="004E2EF9">
        <w:rPr>
          <w:rFonts w:ascii="Arial" w:hAnsi="Arial" w:cs="Arial"/>
          <w:sz w:val="22"/>
          <w:szCs w:val="22"/>
          <w:lang w:val="el-GR"/>
        </w:rPr>
        <w:t xml:space="preserve">  </w:t>
      </w:r>
      <w:r w:rsidR="002D0283">
        <w:rPr>
          <w:rFonts w:ascii="Arial" w:hAnsi="Arial" w:cs="Arial"/>
          <w:sz w:val="22"/>
          <w:szCs w:val="22"/>
          <w:lang w:val="el-GR"/>
        </w:rPr>
        <w:t xml:space="preserve">Ο Καθηγητής Θάνος </w:t>
      </w:r>
      <w:proofErr w:type="spellStart"/>
      <w:r w:rsidR="002D0283">
        <w:rPr>
          <w:rFonts w:ascii="Arial" w:hAnsi="Arial" w:cs="Arial"/>
          <w:sz w:val="22"/>
          <w:szCs w:val="22"/>
          <w:lang w:val="el-GR"/>
        </w:rPr>
        <w:t>Κριεμάδης</w:t>
      </w:r>
      <w:proofErr w:type="spellEnd"/>
      <w:r w:rsidR="002D0283">
        <w:rPr>
          <w:rFonts w:ascii="Arial" w:hAnsi="Arial" w:cs="Arial"/>
          <w:sz w:val="22"/>
          <w:szCs w:val="22"/>
          <w:lang w:val="el-GR"/>
        </w:rPr>
        <w:t xml:space="preserve"> τόνισε, επίσης, ότι τέτοια έργα που σχετίζονται με τη συμβουλευτική σε επίπεδο οργανισμών</w:t>
      </w:r>
      <w:r w:rsidR="00457F7D">
        <w:rPr>
          <w:rFonts w:ascii="Arial" w:hAnsi="Arial" w:cs="Arial"/>
          <w:sz w:val="22"/>
          <w:szCs w:val="22"/>
          <w:lang w:val="el-GR"/>
        </w:rPr>
        <w:t>, θα ήταν χρήσιμο να γίνονται αφού συμβάλλουν σ</w:t>
      </w:r>
      <w:r w:rsidR="002D0283">
        <w:rPr>
          <w:rFonts w:ascii="Arial" w:hAnsi="Arial" w:cs="Arial"/>
          <w:sz w:val="22"/>
          <w:szCs w:val="22"/>
          <w:lang w:val="el-GR"/>
        </w:rPr>
        <w:t xml:space="preserve">την αναβάθμιση της ποιότητας των παρεχόμενων υπηρεσιών, </w:t>
      </w:r>
      <w:r w:rsidR="00457F7D">
        <w:rPr>
          <w:rFonts w:ascii="Arial" w:hAnsi="Arial" w:cs="Arial"/>
          <w:sz w:val="22"/>
          <w:szCs w:val="22"/>
          <w:lang w:val="el-GR"/>
        </w:rPr>
        <w:t>σ</w:t>
      </w:r>
      <w:r w:rsidR="002D0283">
        <w:rPr>
          <w:rFonts w:ascii="Arial" w:hAnsi="Arial" w:cs="Arial"/>
          <w:sz w:val="22"/>
          <w:szCs w:val="22"/>
          <w:lang w:val="el-GR"/>
        </w:rPr>
        <w:t xml:space="preserve">την αποτελεσματικότητα και παραγωγικότητα.  </w:t>
      </w:r>
    </w:p>
    <w:p w14:paraId="54CBF285" w14:textId="77777777" w:rsidR="00A16DAE" w:rsidRDefault="00A16DAE" w:rsidP="00A16DAE">
      <w:pPr>
        <w:spacing w:line="360" w:lineRule="auto"/>
        <w:jc w:val="center"/>
        <w:rPr>
          <w:rFonts w:ascii="Arial" w:hAnsi="Arial" w:cs="Arial"/>
          <w:b/>
          <w:sz w:val="22"/>
          <w:szCs w:val="22"/>
          <w:lang w:val="el-GR"/>
        </w:rPr>
      </w:pPr>
    </w:p>
    <w:p w14:paraId="5103636F" w14:textId="77777777" w:rsidR="007E273C" w:rsidRPr="00A16DAE" w:rsidRDefault="007E273C">
      <w:pPr>
        <w:rPr>
          <w:lang w:val="el-GR"/>
        </w:rPr>
      </w:pPr>
    </w:p>
    <w:sectPr w:rsidR="007E273C" w:rsidRPr="00A16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Light">
    <w:charset w:val="00"/>
    <w:family w:val="auto"/>
    <w:pitch w:val="variable"/>
    <w:sig w:usb0="8000002F" w:usb1="1000205B"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970BD"/>
    <w:multiLevelType w:val="hybridMultilevel"/>
    <w:tmpl w:val="8AFA0A9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213374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AE"/>
    <w:rsid w:val="00094446"/>
    <w:rsid w:val="001D1CD0"/>
    <w:rsid w:val="0020053E"/>
    <w:rsid w:val="002D0283"/>
    <w:rsid w:val="0036663D"/>
    <w:rsid w:val="00457D41"/>
    <w:rsid w:val="00457F7D"/>
    <w:rsid w:val="004E2EF9"/>
    <w:rsid w:val="006F27C4"/>
    <w:rsid w:val="007D3C1C"/>
    <w:rsid w:val="007E273C"/>
    <w:rsid w:val="00984B10"/>
    <w:rsid w:val="00A16DAE"/>
    <w:rsid w:val="00A2378B"/>
    <w:rsid w:val="00C328DF"/>
    <w:rsid w:val="00CB0F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7AD4"/>
  <w15:chartTrackingRefBased/>
  <w15:docId w15:val="{1F229C61-8A82-4D2D-B4D6-0838F84E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DAE"/>
    <w:pPr>
      <w:spacing w:after="0" w:line="240" w:lineRule="auto"/>
    </w:pPr>
    <w:rPr>
      <w:rFonts w:ascii="Times New Roman" w:eastAsia="Times New Roman" w:hAnsi="Times New Roman" w:cs="Times New Roman"/>
      <w:kern w:val="0"/>
      <w:sz w:val="20"/>
      <w:szCs w:val="20"/>
      <w:lang w:val="en-US" w:bidi="ar-SA"/>
      <w14:ligatures w14:val="none"/>
    </w:rPr>
  </w:style>
  <w:style w:type="paragraph" w:styleId="1">
    <w:name w:val="heading 1"/>
    <w:basedOn w:val="a"/>
    <w:next w:val="a"/>
    <w:link w:val="1Char"/>
    <w:uiPriority w:val="9"/>
    <w:qFormat/>
    <w:rsid w:val="00A16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6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6D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6D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6D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6D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6D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6DA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6D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6D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6D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6D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6D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6D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6D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6D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6D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6DAE"/>
    <w:rPr>
      <w:rFonts w:eastAsiaTheme="majorEastAsia" w:cstheme="majorBidi"/>
      <w:color w:val="272727" w:themeColor="text1" w:themeTint="D8"/>
    </w:rPr>
  </w:style>
  <w:style w:type="paragraph" w:styleId="a3">
    <w:name w:val="Title"/>
    <w:basedOn w:val="a"/>
    <w:next w:val="a"/>
    <w:link w:val="Char"/>
    <w:uiPriority w:val="10"/>
    <w:qFormat/>
    <w:rsid w:val="00A16DA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6D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6D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6D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6DAE"/>
    <w:pPr>
      <w:spacing w:before="160"/>
      <w:jc w:val="center"/>
    </w:pPr>
    <w:rPr>
      <w:i/>
      <w:iCs/>
      <w:color w:val="404040" w:themeColor="text1" w:themeTint="BF"/>
    </w:rPr>
  </w:style>
  <w:style w:type="character" w:customStyle="1" w:styleId="Char1">
    <w:name w:val="Απόσπασμα Char"/>
    <w:basedOn w:val="a0"/>
    <w:link w:val="a5"/>
    <w:uiPriority w:val="29"/>
    <w:rsid w:val="00A16DAE"/>
    <w:rPr>
      <w:i/>
      <w:iCs/>
      <w:color w:val="404040" w:themeColor="text1" w:themeTint="BF"/>
    </w:rPr>
  </w:style>
  <w:style w:type="paragraph" w:styleId="a6">
    <w:name w:val="List Paragraph"/>
    <w:basedOn w:val="a"/>
    <w:uiPriority w:val="34"/>
    <w:qFormat/>
    <w:rsid w:val="00A16DAE"/>
    <w:pPr>
      <w:ind w:left="720"/>
      <w:contextualSpacing/>
    </w:pPr>
  </w:style>
  <w:style w:type="character" w:styleId="a7">
    <w:name w:val="Intense Emphasis"/>
    <w:basedOn w:val="a0"/>
    <w:uiPriority w:val="21"/>
    <w:qFormat/>
    <w:rsid w:val="00A16DAE"/>
    <w:rPr>
      <w:i/>
      <w:iCs/>
      <w:color w:val="0F4761" w:themeColor="accent1" w:themeShade="BF"/>
    </w:rPr>
  </w:style>
  <w:style w:type="paragraph" w:styleId="a8">
    <w:name w:val="Intense Quote"/>
    <w:basedOn w:val="a"/>
    <w:next w:val="a"/>
    <w:link w:val="Char2"/>
    <w:uiPriority w:val="30"/>
    <w:qFormat/>
    <w:rsid w:val="00A16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6DAE"/>
    <w:rPr>
      <w:i/>
      <w:iCs/>
      <w:color w:val="0F4761" w:themeColor="accent1" w:themeShade="BF"/>
    </w:rPr>
  </w:style>
  <w:style w:type="character" w:styleId="a9">
    <w:name w:val="Intense Reference"/>
    <w:basedOn w:val="a0"/>
    <w:uiPriority w:val="32"/>
    <w:qFormat/>
    <w:rsid w:val="00A16D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656</Words>
  <Characters>3545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KRIEMADIS</dc:creator>
  <cp:keywords/>
  <dc:description/>
  <cp:lastModifiedBy>THANOS KRIEMADIS</cp:lastModifiedBy>
  <cp:revision>15</cp:revision>
  <dcterms:created xsi:type="dcterms:W3CDTF">2024-06-30T16:19:00Z</dcterms:created>
  <dcterms:modified xsi:type="dcterms:W3CDTF">2024-06-30T19:40:00Z</dcterms:modified>
</cp:coreProperties>
</file>